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B1BF7" w14:textId="6D68DDA5" w:rsidR="008A2E41" w:rsidRDefault="00161163">
      <w:pPr>
        <w:rPr>
          <w:b/>
          <w:bCs/>
          <w:u w:val="single"/>
        </w:rPr>
      </w:pPr>
      <w:r w:rsidRPr="00161163">
        <w:rPr>
          <w:b/>
          <w:bCs/>
          <w:u w:val="single"/>
        </w:rPr>
        <w:t>Comments from Thornbury Town Council on the Data and Access Profile for Thornbury</w:t>
      </w:r>
    </w:p>
    <w:p w14:paraId="6B0BEFF6" w14:textId="4401954C" w:rsidR="00161163" w:rsidRDefault="00161163">
      <w:pPr>
        <w:rPr>
          <w:b/>
          <w:bCs/>
          <w:u w:val="single"/>
        </w:rPr>
      </w:pPr>
    </w:p>
    <w:p w14:paraId="223C489B" w14:textId="6590BA67" w:rsidR="00161163" w:rsidRDefault="00161163" w:rsidP="00161163">
      <w:pPr>
        <w:pStyle w:val="ListParagraph"/>
        <w:numPr>
          <w:ilvl w:val="0"/>
          <w:numId w:val="1"/>
        </w:numPr>
      </w:pPr>
      <w:r>
        <w:t>The Council would like further clarification on the bus travel times criteria.</w:t>
      </w:r>
    </w:p>
    <w:p w14:paraId="7C4BF999" w14:textId="6A3C618E" w:rsidR="00161163" w:rsidRDefault="00161163" w:rsidP="00161163">
      <w:pPr>
        <w:pStyle w:val="ListParagraph"/>
        <w:numPr>
          <w:ilvl w:val="0"/>
          <w:numId w:val="1"/>
        </w:numPr>
      </w:pPr>
      <w:r>
        <w:t>The data on chemists is out of date. There is no longer a Lloyds Chemist on the High Street. There is however a Chemist called ‘Cohens’ on Eastland Road.</w:t>
      </w:r>
    </w:p>
    <w:p w14:paraId="297763BF" w14:textId="417890CB" w:rsidR="00161163" w:rsidRPr="00161163" w:rsidRDefault="00161163" w:rsidP="00161163">
      <w:pPr>
        <w:pStyle w:val="ListParagraph"/>
        <w:numPr>
          <w:ilvl w:val="0"/>
          <w:numId w:val="1"/>
        </w:numPr>
      </w:pPr>
      <w:r>
        <w:t>We would like to know if ‘supermarkets’ have to be a certain size for the size of population. Both the supermarkets identified are small for the size of the population in the area now and this will surely encourage people to use cars to shop elsewhere?</w:t>
      </w:r>
    </w:p>
    <w:sectPr w:rsidR="00161163" w:rsidRPr="00161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82EDD"/>
    <w:multiLevelType w:val="hybridMultilevel"/>
    <w:tmpl w:val="F27AD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63"/>
    <w:rsid w:val="00161163"/>
    <w:rsid w:val="008A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D25A"/>
  <w15:chartTrackingRefBased/>
  <w15:docId w15:val="{116ED059-8E28-4911-902C-BD28A3B5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2" ma:contentTypeDescription="Create a new document." ma:contentTypeScope="" ma:versionID="9963f318a74ccce43778cb6ee65ededb">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2bc0979c9bf926465b4ea5077fe0ff8c"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792F8-7264-465A-858A-48FA49357038}"/>
</file>

<file path=customXml/itemProps2.xml><?xml version="1.0" encoding="utf-8"?>
<ds:datastoreItem xmlns:ds="http://schemas.openxmlformats.org/officeDocument/2006/customXml" ds:itemID="{C47057D5-80F8-405C-B3EE-D1C1978CA4FF}"/>
</file>

<file path=customXml/itemProps3.xml><?xml version="1.0" encoding="utf-8"?>
<ds:datastoreItem xmlns:ds="http://schemas.openxmlformats.org/officeDocument/2006/customXml" ds:itemID="{8E924147-8D46-4251-B59B-A71174B27777}"/>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Powell</dc:creator>
  <cp:keywords/>
  <dc:description/>
  <cp:lastModifiedBy>Louise Powell</cp:lastModifiedBy>
  <cp:revision>1</cp:revision>
  <dcterms:created xsi:type="dcterms:W3CDTF">2021-02-19T15:11:00Z</dcterms:created>
  <dcterms:modified xsi:type="dcterms:W3CDTF">2021-02-19T15:16:00Z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